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Tendler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PARABILIS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ACORN PARK DRIVE,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Parabilis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20,294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shall vest and become exercisable in thirty-six (36) equal monthly installments commencing from August 22, 2026,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Teresa Jurgensen,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1924" TargetMode="External"/><Relationship Id="rId5" Type="http://schemas.openxmlformats.org/officeDocument/2006/relationships/hyperlink" Target="http://www.sec.gov/cgi-bin/browse-edgar?action=getcompany&amp;CIK=0001657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3330</Characters>
  <CharactersWithSpaces>3867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